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46F" w:rsidRPr="0030188B" w:rsidRDefault="0049146F" w:rsidP="00E654CC">
      <w:pPr>
        <w:spacing w:before="120" w:after="0" w:line="240" w:lineRule="auto"/>
        <w:jc w:val="both"/>
        <w:rPr>
          <w:rFonts w:cs="Arial"/>
          <w:b/>
          <w:color w:val="FF0000"/>
          <w:sz w:val="28"/>
          <w:szCs w:val="28"/>
        </w:rPr>
      </w:pPr>
      <w:r w:rsidRPr="0030188B">
        <w:rPr>
          <w:rFonts w:cs="Arial"/>
          <w:b/>
          <w:color w:val="FF0000"/>
          <w:sz w:val="28"/>
          <w:szCs w:val="28"/>
        </w:rPr>
        <w:t>PRIMO INCONTRO DEL PROGETTO “VALORIZZAZIONE DELL’ITALIANO”</w:t>
      </w:r>
    </w:p>
    <w:p w:rsidR="00FF47E8" w:rsidRPr="0030188B" w:rsidRDefault="00AD15B2" w:rsidP="00E654CC">
      <w:pPr>
        <w:spacing w:before="120" w:after="0" w:line="240" w:lineRule="auto"/>
        <w:jc w:val="both"/>
        <w:rPr>
          <w:rFonts w:cs="Arial"/>
          <w:sz w:val="28"/>
          <w:szCs w:val="28"/>
        </w:rPr>
      </w:pPr>
      <w:r w:rsidRPr="0030188B">
        <w:rPr>
          <w:rFonts w:cs="Arial"/>
          <w:sz w:val="28"/>
          <w:szCs w:val="28"/>
        </w:rPr>
        <w:t>Il giorno 5 marzo io e tre mie compagne (Giulia, Luisa e Lucia) siamo andate all’Accademia delle Scienze di Torino per svolgere un progetto sul classico.</w:t>
      </w:r>
    </w:p>
    <w:p w:rsidR="00AD15B2" w:rsidRPr="0030188B" w:rsidRDefault="00AD15B2" w:rsidP="00E654CC">
      <w:pPr>
        <w:spacing w:before="120" w:after="0" w:line="240" w:lineRule="auto"/>
        <w:jc w:val="both"/>
        <w:rPr>
          <w:rFonts w:cs="Arial"/>
          <w:sz w:val="28"/>
          <w:szCs w:val="28"/>
        </w:rPr>
      </w:pPr>
      <w:r w:rsidRPr="0030188B">
        <w:rPr>
          <w:rFonts w:cs="Arial"/>
          <w:sz w:val="28"/>
          <w:szCs w:val="28"/>
        </w:rPr>
        <w:t xml:space="preserve">Una volta arrivati a destinazione la signora Elena </w:t>
      </w:r>
      <w:proofErr w:type="spellStart"/>
      <w:r w:rsidRPr="0030188B">
        <w:rPr>
          <w:rFonts w:cs="Arial"/>
          <w:sz w:val="28"/>
          <w:szCs w:val="28"/>
        </w:rPr>
        <w:t>Borgi</w:t>
      </w:r>
      <w:proofErr w:type="spellEnd"/>
      <w:r w:rsidRPr="0030188B">
        <w:rPr>
          <w:rFonts w:cs="Arial"/>
          <w:sz w:val="28"/>
          <w:szCs w:val="28"/>
        </w:rPr>
        <w:t>, bibliotecaria dell’</w:t>
      </w:r>
      <w:r w:rsidR="00C57A86" w:rsidRPr="0030188B">
        <w:rPr>
          <w:rFonts w:cs="Arial"/>
          <w:sz w:val="28"/>
          <w:szCs w:val="28"/>
        </w:rPr>
        <w:t>Accademia, ci ha accolt</w:t>
      </w:r>
      <w:r w:rsidR="0049146F" w:rsidRPr="0030188B">
        <w:rPr>
          <w:rFonts w:cs="Arial"/>
          <w:sz w:val="28"/>
          <w:szCs w:val="28"/>
        </w:rPr>
        <w:t>i</w:t>
      </w:r>
      <w:r w:rsidR="00C57A86" w:rsidRPr="0030188B">
        <w:rPr>
          <w:rFonts w:cs="Arial"/>
          <w:sz w:val="28"/>
          <w:szCs w:val="28"/>
        </w:rPr>
        <w:t xml:space="preserve"> e ci ha spiegato sommariamente la storia di quest’enorm</w:t>
      </w:r>
      <w:r w:rsidR="0049146F" w:rsidRPr="0030188B">
        <w:rPr>
          <w:rFonts w:cs="Arial"/>
          <w:sz w:val="28"/>
          <w:szCs w:val="28"/>
        </w:rPr>
        <w:t>e biblioteca e la sua funzione.</w:t>
      </w:r>
    </w:p>
    <w:p w:rsidR="008B18C0" w:rsidRPr="0030188B" w:rsidRDefault="00C57A86" w:rsidP="00E654CC">
      <w:pPr>
        <w:spacing w:before="120" w:after="0" w:line="240" w:lineRule="auto"/>
        <w:jc w:val="both"/>
        <w:rPr>
          <w:rFonts w:cs="Arial"/>
          <w:sz w:val="28"/>
          <w:szCs w:val="28"/>
        </w:rPr>
      </w:pPr>
      <w:r w:rsidRPr="0030188B">
        <w:rPr>
          <w:rFonts w:cs="Arial"/>
          <w:sz w:val="28"/>
          <w:szCs w:val="28"/>
        </w:rPr>
        <w:t xml:space="preserve">La biblioteca è nata nel 1783 per il volere del re Vittorio Amedeo III di Savoia che, </w:t>
      </w:r>
      <w:r w:rsidR="00CE0ED1" w:rsidRPr="0030188B">
        <w:rPr>
          <w:rFonts w:cs="Arial"/>
          <w:sz w:val="28"/>
          <w:szCs w:val="28"/>
        </w:rPr>
        <w:t xml:space="preserve">desiderando </w:t>
      </w:r>
      <w:r w:rsidRPr="0030188B">
        <w:rPr>
          <w:rFonts w:cs="Arial"/>
          <w:sz w:val="28"/>
          <w:szCs w:val="28"/>
        </w:rPr>
        <w:t xml:space="preserve">rimanere al passo con i tempi, così come </w:t>
      </w:r>
      <w:r w:rsidR="00397726" w:rsidRPr="0030188B">
        <w:rPr>
          <w:rFonts w:cs="Arial"/>
          <w:sz w:val="28"/>
          <w:szCs w:val="28"/>
        </w:rPr>
        <w:t xml:space="preserve">era avvenuto </w:t>
      </w:r>
      <w:r w:rsidRPr="0030188B">
        <w:rPr>
          <w:rFonts w:cs="Arial"/>
          <w:sz w:val="28"/>
          <w:szCs w:val="28"/>
        </w:rPr>
        <w:t xml:space="preserve">a Berlino </w:t>
      </w:r>
      <w:r w:rsidR="00397726" w:rsidRPr="0030188B">
        <w:rPr>
          <w:rFonts w:cs="Arial"/>
          <w:sz w:val="28"/>
          <w:szCs w:val="28"/>
        </w:rPr>
        <w:t>e a</w:t>
      </w:r>
      <w:r w:rsidRPr="0030188B">
        <w:rPr>
          <w:rFonts w:cs="Arial"/>
          <w:sz w:val="28"/>
          <w:szCs w:val="28"/>
        </w:rPr>
        <w:t xml:space="preserve"> Parigi </w:t>
      </w:r>
      <w:r w:rsidR="00397726" w:rsidRPr="0030188B">
        <w:rPr>
          <w:rFonts w:cs="Arial"/>
          <w:sz w:val="28"/>
          <w:szCs w:val="28"/>
        </w:rPr>
        <w:t>(</w:t>
      </w:r>
      <w:r w:rsidR="00330FC3" w:rsidRPr="0030188B">
        <w:rPr>
          <w:rFonts w:cs="Arial"/>
          <w:sz w:val="28"/>
          <w:szCs w:val="28"/>
        </w:rPr>
        <w:t>dove erano sorti enormi e maestosi archivi e biblioteche</w:t>
      </w:r>
      <w:r w:rsidR="00397726" w:rsidRPr="0030188B">
        <w:rPr>
          <w:rFonts w:cs="Arial"/>
          <w:sz w:val="28"/>
          <w:szCs w:val="28"/>
        </w:rPr>
        <w:t>)</w:t>
      </w:r>
      <w:r w:rsidR="00767A67" w:rsidRPr="0030188B">
        <w:rPr>
          <w:rFonts w:cs="Arial"/>
          <w:sz w:val="28"/>
          <w:szCs w:val="28"/>
        </w:rPr>
        <w:t>, decise di chiedere aiuto a</w:t>
      </w:r>
      <w:r w:rsidR="00BA6287" w:rsidRPr="0030188B">
        <w:rPr>
          <w:rFonts w:cs="Arial"/>
          <w:sz w:val="28"/>
          <w:szCs w:val="28"/>
        </w:rPr>
        <w:t>l matematico</w:t>
      </w:r>
      <w:r w:rsidR="00767A67" w:rsidRPr="0030188B">
        <w:rPr>
          <w:rFonts w:cs="Arial"/>
          <w:sz w:val="28"/>
          <w:szCs w:val="28"/>
        </w:rPr>
        <w:t xml:space="preserve"> Lagrange e fondò l’Accademia delle Scienze. In precedenza Lagrange aveva già creato una società privata, un luogo in cui discutere del sapere e divulgarlo. </w:t>
      </w:r>
      <w:r w:rsidR="008868CE" w:rsidRPr="0030188B">
        <w:rPr>
          <w:rFonts w:cs="Arial"/>
          <w:sz w:val="28"/>
          <w:szCs w:val="28"/>
        </w:rPr>
        <w:t>All’epoca infatti la biblioteca era concepita come luogo del sapere e come luogo per discuterne</w:t>
      </w:r>
      <w:r w:rsidR="00500B52" w:rsidRPr="0030188B">
        <w:rPr>
          <w:rFonts w:cs="Arial"/>
          <w:sz w:val="28"/>
          <w:szCs w:val="28"/>
        </w:rPr>
        <w:t xml:space="preserve">; </w:t>
      </w:r>
      <w:r w:rsidR="0049146F" w:rsidRPr="0030188B">
        <w:rPr>
          <w:rFonts w:cs="Arial"/>
          <w:sz w:val="28"/>
          <w:szCs w:val="28"/>
        </w:rPr>
        <w:t>infatti allora</w:t>
      </w:r>
      <w:r w:rsidR="00CE0ED1" w:rsidRPr="0030188B">
        <w:rPr>
          <w:rFonts w:cs="Arial"/>
          <w:sz w:val="28"/>
          <w:szCs w:val="28"/>
        </w:rPr>
        <w:t xml:space="preserve"> </w:t>
      </w:r>
      <w:r w:rsidR="00500B52" w:rsidRPr="0030188B">
        <w:rPr>
          <w:rFonts w:cs="Arial"/>
          <w:sz w:val="28"/>
          <w:szCs w:val="28"/>
        </w:rPr>
        <w:t xml:space="preserve">i libri erano </w:t>
      </w:r>
      <w:r w:rsidR="00397726" w:rsidRPr="0030188B">
        <w:rPr>
          <w:rFonts w:cs="Arial"/>
          <w:sz w:val="28"/>
          <w:szCs w:val="28"/>
        </w:rPr>
        <w:t xml:space="preserve">ancora </w:t>
      </w:r>
      <w:r w:rsidR="00500B52" w:rsidRPr="0030188B">
        <w:rPr>
          <w:rFonts w:cs="Arial"/>
          <w:sz w:val="28"/>
          <w:szCs w:val="28"/>
        </w:rPr>
        <w:t xml:space="preserve">molto costosi, per cui per poter studiare bisognava o avere una biblioteca privata se si era benestanti, oppure </w:t>
      </w:r>
      <w:r w:rsidR="00397726" w:rsidRPr="0030188B">
        <w:rPr>
          <w:rFonts w:cs="Arial"/>
          <w:sz w:val="28"/>
          <w:szCs w:val="28"/>
        </w:rPr>
        <w:t xml:space="preserve">andare </w:t>
      </w:r>
      <w:r w:rsidR="00500B52" w:rsidRPr="0030188B">
        <w:rPr>
          <w:rFonts w:cs="Arial"/>
          <w:sz w:val="28"/>
          <w:szCs w:val="28"/>
        </w:rPr>
        <w:t xml:space="preserve">in biblioteca. </w:t>
      </w:r>
      <w:r w:rsidR="00AA4980" w:rsidRPr="0030188B">
        <w:rPr>
          <w:rFonts w:cs="Arial"/>
          <w:sz w:val="28"/>
          <w:szCs w:val="28"/>
        </w:rPr>
        <w:t xml:space="preserve">Lagrange </w:t>
      </w:r>
      <w:r w:rsidR="00397726" w:rsidRPr="0030188B">
        <w:rPr>
          <w:rFonts w:cs="Arial"/>
          <w:sz w:val="28"/>
          <w:szCs w:val="28"/>
        </w:rPr>
        <w:t xml:space="preserve">stesso </w:t>
      </w:r>
      <w:r w:rsidR="00AA4980" w:rsidRPr="0030188B">
        <w:rPr>
          <w:rFonts w:cs="Arial"/>
          <w:sz w:val="28"/>
          <w:szCs w:val="28"/>
        </w:rPr>
        <w:t>a volte do</w:t>
      </w:r>
      <w:r w:rsidR="00CE0ED1" w:rsidRPr="0030188B">
        <w:rPr>
          <w:rFonts w:cs="Arial"/>
          <w:sz w:val="28"/>
          <w:szCs w:val="28"/>
        </w:rPr>
        <w:t>v</w:t>
      </w:r>
      <w:r w:rsidR="00AA4980" w:rsidRPr="0030188B">
        <w:rPr>
          <w:rFonts w:cs="Arial"/>
          <w:sz w:val="28"/>
          <w:szCs w:val="28"/>
        </w:rPr>
        <w:t>ette addirittura copiarsi a mano dei libri per poterli leggere e studiare.</w:t>
      </w:r>
      <w:r w:rsidR="00D03CCF" w:rsidRPr="0030188B">
        <w:rPr>
          <w:rFonts w:cs="Arial"/>
          <w:sz w:val="28"/>
          <w:szCs w:val="28"/>
        </w:rPr>
        <w:t xml:space="preserve"> L’elevato costo dei libri dipendeva dalla stampa e dalla</w:t>
      </w:r>
      <w:r w:rsidR="005F1FE8" w:rsidRPr="0030188B">
        <w:rPr>
          <w:rFonts w:cs="Arial"/>
          <w:sz w:val="28"/>
          <w:szCs w:val="28"/>
        </w:rPr>
        <w:t xml:space="preserve"> rilegatura:</w:t>
      </w:r>
      <w:r w:rsidR="0049146F" w:rsidRPr="0030188B">
        <w:rPr>
          <w:rFonts w:cs="Arial"/>
          <w:sz w:val="28"/>
          <w:szCs w:val="28"/>
        </w:rPr>
        <w:t xml:space="preserve"> </w:t>
      </w:r>
      <w:r w:rsidR="00D03CCF" w:rsidRPr="0030188B">
        <w:rPr>
          <w:rFonts w:cs="Arial"/>
          <w:sz w:val="28"/>
          <w:szCs w:val="28"/>
        </w:rPr>
        <w:t xml:space="preserve">all’epoca </w:t>
      </w:r>
      <w:r w:rsidR="005F1FE8" w:rsidRPr="0030188B">
        <w:rPr>
          <w:rFonts w:cs="Arial"/>
          <w:sz w:val="28"/>
          <w:szCs w:val="28"/>
        </w:rPr>
        <w:t xml:space="preserve">si stampavano </w:t>
      </w:r>
      <w:r w:rsidR="008B18C0" w:rsidRPr="0030188B">
        <w:rPr>
          <w:rFonts w:cs="Arial"/>
          <w:sz w:val="28"/>
          <w:szCs w:val="28"/>
        </w:rPr>
        <w:t xml:space="preserve">solo </w:t>
      </w:r>
      <w:r w:rsidR="005F1FE8" w:rsidRPr="0030188B">
        <w:rPr>
          <w:rFonts w:cs="Arial"/>
          <w:sz w:val="28"/>
          <w:szCs w:val="28"/>
        </w:rPr>
        <w:t xml:space="preserve">poche </w:t>
      </w:r>
      <w:r w:rsidR="00D03CCF" w:rsidRPr="0030188B">
        <w:rPr>
          <w:rFonts w:cs="Arial"/>
          <w:sz w:val="28"/>
          <w:szCs w:val="28"/>
        </w:rPr>
        <w:t xml:space="preserve">copie </w:t>
      </w:r>
      <w:r w:rsidR="008B18C0" w:rsidRPr="0030188B">
        <w:rPr>
          <w:rFonts w:cs="Arial"/>
          <w:sz w:val="28"/>
          <w:szCs w:val="28"/>
        </w:rPr>
        <w:t xml:space="preserve">di </w:t>
      </w:r>
      <w:r w:rsidR="005F1FE8" w:rsidRPr="0030188B">
        <w:rPr>
          <w:rFonts w:cs="Arial"/>
          <w:sz w:val="28"/>
          <w:szCs w:val="28"/>
        </w:rPr>
        <w:t xml:space="preserve">un </w:t>
      </w:r>
      <w:r w:rsidR="00D03CCF" w:rsidRPr="0030188B">
        <w:rPr>
          <w:rFonts w:cs="Arial"/>
          <w:sz w:val="28"/>
          <w:szCs w:val="28"/>
        </w:rPr>
        <w:t>singolo</w:t>
      </w:r>
      <w:r w:rsidR="008B18C0" w:rsidRPr="0030188B">
        <w:rPr>
          <w:rFonts w:cs="Arial"/>
          <w:sz w:val="28"/>
          <w:szCs w:val="28"/>
        </w:rPr>
        <w:t xml:space="preserve"> testo</w:t>
      </w:r>
      <w:r w:rsidR="005F1FE8" w:rsidRPr="0030188B">
        <w:rPr>
          <w:rFonts w:cs="Arial"/>
          <w:sz w:val="28"/>
          <w:szCs w:val="28"/>
        </w:rPr>
        <w:t>, per</w:t>
      </w:r>
      <w:r w:rsidR="00397726" w:rsidRPr="0030188B">
        <w:rPr>
          <w:rFonts w:cs="Arial"/>
          <w:sz w:val="28"/>
          <w:szCs w:val="28"/>
        </w:rPr>
        <w:t>ciò</w:t>
      </w:r>
      <w:r w:rsidR="005F1FE8" w:rsidRPr="0030188B">
        <w:rPr>
          <w:rFonts w:cs="Arial"/>
          <w:sz w:val="28"/>
          <w:szCs w:val="28"/>
        </w:rPr>
        <w:t xml:space="preserve"> il prezzo</w:t>
      </w:r>
      <w:r w:rsidR="008B18C0" w:rsidRPr="0030188B">
        <w:rPr>
          <w:rFonts w:cs="Arial"/>
          <w:sz w:val="28"/>
          <w:szCs w:val="28"/>
        </w:rPr>
        <w:t xml:space="preserve"> del singolo libro risultava</w:t>
      </w:r>
      <w:r w:rsidR="00CE0ED1" w:rsidRPr="0030188B">
        <w:rPr>
          <w:rFonts w:cs="Arial"/>
          <w:sz w:val="28"/>
          <w:szCs w:val="28"/>
        </w:rPr>
        <w:t xml:space="preserve"> elevato</w:t>
      </w:r>
      <w:r w:rsidR="008B18C0" w:rsidRPr="0030188B">
        <w:rPr>
          <w:rFonts w:cs="Arial"/>
          <w:sz w:val="28"/>
          <w:szCs w:val="28"/>
        </w:rPr>
        <w:t>, inoltre per valorizzare maggiormente quest’oggetto molte persone facevano adornar</w:t>
      </w:r>
      <w:r w:rsidR="00CE0ED1" w:rsidRPr="0030188B">
        <w:rPr>
          <w:rFonts w:cs="Arial"/>
          <w:sz w:val="28"/>
          <w:szCs w:val="28"/>
        </w:rPr>
        <w:t>e</w:t>
      </w:r>
      <w:r w:rsidR="008B18C0" w:rsidRPr="0030188B">
        <w:rPr>
          <w:rFonts w:cs="Arial"/>
          <w:sz w:val="28"/>
          <w:szCs w:val="28"/>
        </w:rPr>
        <w:t xml:space="preserve"> i libri con</w:t>
      </w:r>
      <w:r w:rsidR="0049146F" w:rsidRPr="0030188B">
        <w:rPr>
          <w:rFonts w:cs="Arial"/>
          <w:sz w:val="28"/>
          <w:szCs w:val="28"/>
        </w:rPr>
        <w:t xml:space="preserve"> decorazioni dorate. </w:t>
      </w:r>
    </w:p>
    <w:p w:rsidR="00462456" w:rsidRPr="0030188B" w:rsidRDefault="0049146F" w:rsidP="00E654CC">
      <w:pPr>
        <w:spacing w:before="120" w:after="0" w:line="240" w:lineRule="auto"/>
        <w:jc w:val="both"/>
        <w:rPr>
          <w:rFonts w:cs="Arial"/>
          <w:sz w:val="28"/>
          <w:szCs w:val="28"/>
        </w:rPr>
      </w:pPr>
      <w:r w:rsidRPr="0030188B">
        <w:rPr>
          <w:rFonts w:cs="Arial"/>
          <w:sz w:val="28"/>
          <w:szCs w:val="28"/>
        </w:rPr>
        <w:t>Tornando alla nascita dell’Accademia delle Scienze</w:t>
      </w:r>
      <w:r w:rsidR="00397726" w:rsidRPr="0030188B">
        <w:rPr>
          <w:rFonts w:cs="Arial"/>
          <w:sz w:val="28"/>
          <w:szCs w:val="28"/>
        </w:rPr>
        <w:t>,</w:t>
      </w:r>
      <w:r w:rsidRPr="0030188B">
        <w:rPr>
          <w:rFonts w:cs="Arial"/>
          <w:sz w:val="28"/>
          <w:szCs w:val="28"/>
        </w:rPr>
        <w:t xml:space="preserve"> i</w:t>
      </w:r>
      <w:r w:rsidR="00583F32" w:rsidRPr="0030188B">
        <w:rPr>
          <w:rFonts w:cs="Arial"/>
          <w:sz w:val="28"/>
          <w:szCs w:val="28"/>
        </w:rPr>
        <w:t xml:space="preserve"> padri fondatori </w:t>
      </w:r>
      <w:r w:rsidR="00BA6287" w:rsidRPr="0030188B">
        <w:rPr>
          <w:rFonts w:cs="Arial"/>
          <w:sz w:val="28"/>
          <w:szCs w:val="28"/>
        </w:rPr>
        <w:t>oltre a Lagrange</w:t>
      </w:r>
      <w:r w:rsidRPr="0030188B">
        <w:rPr>
          <w:rFonts w:cs="Arial"/>
          <w:sz w:val="28"/>
          <w:szCs w:val="28"/>
        </w:rPr>
        <w:t xml:space="preserve"> erano</w:t>
      </w:r>
      <w:r w:rsidR="00397726" w:rsidRPr="0030188B">
        <w:rPr>
          <w:rFonts w:cs="Arial"/>
          <w:sz w:val="28"/>
          <w:szCs w:val="28"/>
        </w:rPr>
        <w:t>:</w:t>
      </w:r>
      <w:r w:rsidR="00BA6287" w:rsidRPr="0030188B">
        <w:rPr>
          <w:rFonts w:cs="Arial"/>
          <w:sz w:val="28"/>
          <w:szCs w:val="28"/>
        </w:rPr>
        <w:t xml:space="preserve"> un medico e un generale appassionato di chimica</w:t>
      </w:r>
      <w:r w:rsidR="00583F32" w:rsidRPr="0030188B">
        <w:rPr>
          <w:rFonts w:cs="Arial"/>
          <w:sz w:val="28"/>
          <w:szCs w:val="28"/>
        </w:rPr>
        <w:t>, con cui il matematico torinese</w:t>
      </w:r>
      <w:r w:rsidR="00332BD4" w:rsidRPr="0030188B">
        <w:rPr>
          <w:rFonts w:cs="Arial"/>
          <w:sz w:val="28"/>
          <w:szCs w:val="28"/>
        </w:rPr>
        <w:t xml:space="preserve"> aveva f</w:t>
      </w:r>
      <w:r w:rsidRPr="0030188B">
        <w:rPr>
          <w:rFonts w:cs="Arial"/>
          <w:sz w:val="28"/>
          <w:szCs w:val="28"/>
        </w:rPr>
        <w:t>ondato in precedenza la</w:t>
      </w:r>
      <w:r w:rsidR="00332BD4" w:rsidRPr="0030188B">
        <w:rPr>
          <w:rFonts w:cs="Arial"/>
          <w:sz w:val="28"/>
          <w:szCs w:val="28"/>
        </w:rPr>
        <w:t xml:space="preserve"> società privata. Lagrange aveva fondato quest’ultima quando aveva circa vent’anni, ma questa società all’inizio non era ben accetta per paura che</w:t>
      </w:r>
      <w:r w:rsidR="00D645B7" w:rsidRPr="0030188B">
        <w:rPr>
          <w:rFonts w:cs="Arial"/>
          <w:sz w:val="28"/>
          <w:szCs w:val="28"/>
        </w:rPr>
        <w:t xml:space="preserve"> nel corso delle sue periodiche riunioni si potesse parlare di politica  e degli aspetti negativi del governo del Regno. Nonostante i primi timori</w:t>
      </w:r>
      <w:r w:rsidR="007D27A1" w:rsidRPr="0030188B">
        <w:rPr>
          <w:rFonts w:cs="Arial"/>
          <w:sz w:val="28"/>
          <w:szCs w:val="28"/>
        </w:rPr>
        <w:t>,</w:t>
      </w:r>
      <w:r w:rsidR="00D645B7" w:rsidRPr="0030188B">
        <w:rPr>
          <w:rFonts w:cs="Arial"/>
          <w:sz w:val="28"/>
          <w:szCs w:val="28"/>
        </w:rPr>
        <w:t xml:space="preserve"> questi intellettuali</w:t>
      </w:r>
      <w:r w:rsidR="00397726" w:rsidRPr="0030188B">
        <w:rPr>
          <w:rFonts w:cs="Arial"/>
          <w:sz w:val="28"/>
          <w:szCs w:val="28"/>
        </w:rPr>
        <w:t>,</w:t>
      </w:r>
      <w:r w:rsidR="00D645B7" w:rsidRPr="0030188B">
        <w:rPr>
          <w:rFonts w:cs="Arial"/>
          <w:sz w:val="28"/>
          <w:szCs w:val="28"/>
        </w:rPr>
        <w:t xml:space="preserve"> che prediligevano la lingua francese, la lingua dei colti dell’epoca, crearono la “Miscellanea Filosofica </w:t>
      </w:r>
      <w:proofErr w:type="spellStart"/>
      <w:r w:rsidR="00D645B7" w:rsidRPr="0030188B">
        <w:rPr>
          <w:rFonts w:cs="Arial"/>
          <w:sz w:val="28"/>
          <w:szCs w:val="28"/>
        </w:rPr>
        <w:t>Taurinensa</w:t>
      </w:r>
      <w:proofErr w:type="spellEnd"/>
      <w:r w:rsidR="00D645B7" w:rsidRPr="0030188B">
        <w:rPr>
          <w:rFonts w:cs="Arial"/>
          <w:sz w:val="28"/>
          <w:szCs w:val="28"/>
        </w:rPr>
        <w:t xml:space="preserve">”, un insieme di  opere che trattavano svariati argomenti in francese </w:t>
      </w:r>
      <w:r w:rsidR="007D27A1" w:rsidRPr="0030188B">
        <w:rPr>
          <w:rFonts w:cs="Arial"/>
          <w:sz w:val="28"/>
          <w:szCs w:val="28"/>
        </w:rPr>
        <w:t>e</w:t>
      </w:r>
      <w:r w:rsidR="00D645B7" w:rsidRPr="0030188B">
        <w:rPr>
          <w:rFonts w:cs="Arial"/>
          <w:sz w:val="28"/>
          <w:szCs w:val="28"/>
        </w:rPr>
        <w:t xml:space="preserve"> in latino. </w:t>
      </w:r>
      <w:r w:rsidR="007D27A1" w:rsidRPr="0030188B">
        <w:rPr>
          <w:rFonts w:cs="Arial"/>
          <w:sz w:val="28"/>
          <w:szCs w:val="28"/>
        </w:rPr>
        <w:t>Successivamente n</w:t>
      </w:r>
      <w:r w:rsidR="009C2DAC" w:rsidRPr="0030188B">
        <w:rPr>
          <w:rFonts w:cs="Arial"/>
          <w:sz w:val="28"/>
          <w:szCs w:val="28"/>
        </w:rPr>
        <w:t>el 1760 il re decise di trasformare in reale questa s</w:t>
      </w:r>
      <w:r w:rsidR="00CE0ED1" w:rsidRPr="0030188B">
        <w:rPr>
          <w:rFonts w:cs="Arial"/>
          <w:sz w:val="28"/>
          <w:szCs w:val="28"/>
        </w:rPr>
        <w:t>o</w:t>
      </w:r>
      <w:r w:rsidR="009C2DAC" w:rsidRPr="0030188B">
        <w:rPr>
          <w:rFonts w:cs="Arial"/>
          <w:sz w:val="28"/>
          <w:szCs w:val="28"/>
        </w:rPr>
        <w:t xml:space="preserve">cietà privata, arricchendola di altre opere e trattati; </w:t>
      </w:r>
      <w:r w:rsidR="007D27A1" w:rsidRPr="0030188B">
        <w:rPr>
          <w:rFonts w:cs="Arial"/>
          <w:sz w:val="28"/>
          <w:szCs w:val="28"/>
        </w:rPr>
        <w:t xml:space="preserve">infine </w:t>
      </w:r>
      <w:r w:rsidR="009C2DAC" w:rsidRPr="0030188B">
        <w:rPr>
          <w:rFonts w:cs="Arial"/>
          <w:sz w:val="28"/>
          <w:szCs w:val="28"/>
        </w:rPr>
        <w:t>nel 1783 con il re Vittorio Amedeo III questa società di</w:t>
      </w:r>
      <w:r w:rsidR="001F7873" w:rsidRPr="0030188B">
        <w:rPr>
          <w:rFonts w:cs="Arial"/>
          <w:sz w:val="28"/>
          <w:szCs w:val="28"/>
        </w:rPr>
        <w:t>v</w:t>
      </w:r>
      <w:r w:rsidR="009C2DAC" w:rsidRPr="0030188B">
        <w:rPr>
          <w:rFonts w:cs="Arial"/>
          <w:sz w:val="28"/>
          <w:szCs w:val="28"/>
        </w:rPr>
        <w:t>e</w:t>
      </w:r>
      <w:r w:rsidR="00CE0ED1" w:rsidRPr="0030188B">
        <w:rPr>
          <w:rFonts w:cs="Arial"/>
          <w:sz w:val="28"/>
          <w:szCs w:val="28"/>
        </w:rPr>
        <w:t>n</w:t>
      </w:r>
      <w:r w:rsidR="009C2DAC" w:rsidRPr="0030188B">
        <w:rPr>
          <w:rFonts w:cs="Arial"/>
          <w:sz w:val="28"/>
          <w:szCs w:val="28"/>
        </w:rPr>
        <w:t>t</w:t>
      </w:r>
      <w:r w:rsidR="00397726" w:rsidRPr="0030188B">
        <w:rPr>
          <w:rFonts w:cs="Arial"/>
          <w:sz w:val="28"/>
          <w:szCs w:val="28"/>
        </w:rPr>
        <w:t>ò</w:t>
      </w:r>
      <w:r w:rsidR="009C2DAC" w:rsidRPr="0030188B">
        <w:rPr>
          <w:rFonts w:cs="Arial"/>
          <w:sz w:val="28"/>
          <w:szCs w:val="28"/>
        </w:rPr>
        <w:t xml:space="preserve"> la “reale Accademia delle Scienze”</w:t>
      </w:r>
      <w:r w:rsidR="001F7873" w:rsidRPr="0030188B">
        <w:rPr>
          <w:rFonts w:cs="Arial"/>
          <w:sz w:val="28"/>
          <w:szCs w:val="28"/>
        </w:rPr>
        <w:t>. Nel frattempo Lagrange creò nuove unit</w:t>
      </w:r>
      <w:r w:rsidR="00397726" w:rsidRPr="0030188B">
        <w:rPr>
          <w:rFonts w:cs="Arial"/>
          <w:sz w:val="28"/>
          <w:szCs w:val="28"/>
        </w:rPr>
        <w:t>à</w:t>
      </w:r>
      <w:r w:rsidR="001F7873" w:rsidRPr="0030188B">
        <w:rPr>
          <w:rFonts w:cs="Arial"/>
          <w:sz w:val="28"/>
          <w:szCs w:val="28"/>
        </w:rPr>
        <w:t xml:space="preserve"> di misura come il metro e il litro</w:t>
      </w:r>
      <w:r w:rsidR="006F4431" w:rsidRPr="0030188B">
        <w:rPr>
          <w:rFonts w:cs="Arial"/>
          <w:sz w:val="28"/>
          <w:szCs w:val="28"/>
        </w:rPr>
        <w:t>, usate attualmente</w:t>
      </w:r>
      <w:r w:rsidR="001F7873" w:rsidRPr="0030188B">
        <w:rPr>
          <w:rFonts w:cs="Arial"/>
          <w:sz w:val="28"/>
          <w:szCs w:val="28"/>
        </w:rPr>
        <w:t>, inoltre scoprì i punti</w:t>
      </w:r>
      <w:r w:rsidR="006F4431" w:rsidRPr="0030188B">
        <w:rPr>
          <w:rFonts w:cs="Arial"/>
          <w:sz w:val="28"/>
          <w:szCs w:val="28"/>
        </w:rPr>
        <w:t xml:space="preserve"> lagrangiani. Contemporaneamente </w:t>
      </w:r>
      <w:r w:rsidR="001F7873" w:rsidRPr="0030188B">
        <w:rPr>
          <w:rFonts w:cs="Arial"/>
          <w:sz w:val="28"/>
          <w:szCs w:val="28"/>
        </w:rPr>
        <w:t>in Italia Napoleone Bonaparte conquistò nuovi territori e a Torino modificò l’</w:t>
      </w:r>
      <w:r w:rsidR="006F4431" w:rsidRPr="0030188B">
        <w:rPr>
          <w:rFonts w:cs="Arial"/>
          <w:sz w:val="28"/>
          <w:szCs w:val="28"/>
        </w:rPr>
        <w:t>”</w:t>
      </w:r>
      <w:r w:rsidR="001F7873" w:rsidRPr="0030188B">
        <w:rPr>
          <w:rFonts w:cs="Arial"/>
          <w:sz w:val="28"/>
          <w:szCs w:val="28"/>
        </w:rPr>
        <w:t>Accademia Reale delle Scienze</w:t>
      </w:r>
      <w:r w:rsidR="006F4431" w:rsidRPr="0030188B">
        <w:rPr>
          <w:rFonts w:cs="Arial"/>
          <w:sz w:val="28"/>
          <w:szCs w:val="28"/>
        </w:rPr>
        <w:t>”</w:t>
      </w:r>
      <w:r w:rsidR="001F7873" w:rsidRPr="0030188B">
        <w:rPr>
          <w:rFonts w:cs="Arial"/>
          <w:sz w:val="28"/>
          <w:szCs w:val="28"/>
        </w:rPr>
        <w:t xml:space="preserve"> in </w:t>
      </w:r>
      <w:r w:rsidR="006F4431" w:rsidRPr="0030188B">
        <w:rPr>
          <w:rFonts w:cs="Arial"/>
          <w:sz w:val="28"/>
          <w:szCs w:val="28"/>
        </w:rPr>
        <w:t>“</w:t>
      </w:r>
      <w:r w:rsidR="001F7873" w:rsidRPr="0030188B">
        <w:rPr>
          <w:rFonts w:cs="Arial"/>
          <w:sz w:val="28"/>
          <w:szCs w:val="28"/>
        </w:rPr>
        <w:t>Accademia Imperiale di scienze, lettere ed arte</w:t>
      </w:r>
      <w:r w:rsidR="006F4431" w:rsidRPr="0030188B">
        <w:rPr>
          <w:rFonts w:cs="Arial"/>
          <w:sz w:val="28"/>
          <w:szCs w:val="28"/>
        </w:rPr>
        <w:t>”</w:t>
      </w:r>
      <w:r w:rsidR="001F7873" w:rsidRPr="0030188B">
        <w:rPr>
          <w:rFonts w:cs="Arial"/>
          <w:sz w:val="28"/>
          <w:szCs w:val="28"/>
        </w:rPr>
        <w:t>, permettendo l’aggiunta</w:t>
      </w:r>
      <w:r w:rsidR="00462456" w:rsidRPr="0030188B">
        <w:rPr>
          <w:rFonts w:cs="Arial"/>
          <w:sz w:val="28"/>
          <w:szCs w:val="28"/>
        </w:rPr>
        <w:t xml:space="preserve"> di</w:t>
      </w:r>
      <w:r w:rsidR="006F4431" w:rsidRPr="0030188B">
        <w:rPr>
          <w:rFonts w:cs="Arial"/>
          <w:sz w:val="28"/>
          <w:szCs w:val="28"/>
        </w:rPr>
        <w:t xml:space="preserve"> altre t</w:t>
      </w:r>
      <w:r w:rsidR="00397726" w:rsidRPr="0030188B">
        <w:rPr>
          <w:rFonts w:cs="Arial"/>
          <w:sz w:val="28"/>
          <w:szCs w:val="28"/>
        </w:rPr>
        <w:t>i</w:t>
      </w:r>
      <w:r w:rsidR="006F4431" w:rsidRPr="0030188B">
        <w:rPr>
          <w:rFonts w:cs="Arial"/>
          <w:sz w:val="28"/>
          <w:szCs w:val="28"/>
        </w:rPr>
        <w:t>pologie testual</w:t>
      </w:r>
      <w:r w:rsidR="00397726" w:rsidRPr="0030188B">
        <w:rPr>
          <w:rFonts w:cs="Arial"/>
          <w:sz w:val="28"/>
          <w:szCs w:val="28"/>
        </w:rPr>
        <w:t>i</w:t>
      </w:r>
      <w:r w:rsidR="006F4431" w:rsidRPr="0030188B">
        <w:rPr>
          <w:rFonts w:cs="Arial"/>
          <w:sz w:val="28"/>
          <w:szCs w:val="28"/>
        </w:rPr>
        <w:t xml:space="preserve"> come quell</w:t>
      </w:r>
      <w:r w:rsidR="00397726" w:rsidRPr="0030188B">
        <w:rPr>
          <w:rFonts w:cs="Arial"/>
          <w:sz w:val="28"/>
          <w:szCs w:val="28"/>
        </w:rPr>
        <w:t>e</w:t>
      </w:r>
      <w:r w:rsidR="006F4431" w:rsidRPr="0030188B">
        <w:rPr>
          <w:rFonts w:cs="Arial"/>
          <w:sz w:val="28"/>
          <w:szCs w:val="28"/>
        </w:rPr>
        <w:t xml:space="preserve"> </w:t>
      </w:r>
      <w:r w:rsidR="00462456" w:rsidRPr="0030188B">
        <w:rPr>
          <w:rFonts w:cs="Arial"/>
          <w:sz w:val="28"/>
          <w:szCs w:val="28"/>
        </w:rPr>
        <w:t>umanistic</w:t>
      </w:r>
      <w:r w:rsidR="00397726" w:rsidRPr="0030188B">
        <w:rPr>
          <w:rFonts w:cs="Arial"/>
          <w:sz w:val="28"/>
          <w:szCs w:val="28"/>
        </w:rPr>
        <w:t>h</w:t>
      </w:r>
      <w:r w:rsidR="006F4431" w:rsidRPr="0030188B">
        <w:rPr>
          <w:rFonts w:cs="Arial"/>
          <w:sz w:val="28"/>
          <w:szCs w:val="28"/>
        </w:rPr>
        <w:t xml:space="preserve">e. </w:t>
      </w:r>
      <w:r w:rsidR="00462456" w:rsidRPr="0030188B">
        <w:rPr>
          <w:rFonts w:cs="Arial"/>
          <w:sz w:val="28"/>
          <w:szCs w:val="28"/>
        </w:rPr>
        <w:t xml:space="preserve"> </w:t>
      </w:r>
    </w:p>
    <w:p w:rsidR="00397726" w:rsidRPr="0030188B" w:rsidRDefault="00462456" w:rsidP="00E654CC">
      <w:pPr>
        <w:spacing w:before="120" w:after="0" w:line="240" w:lineRule="auto"/>
        <w:jc w:val="both"/>
        <w:rPr>
          <w:rFonts w:cs="Arial"/>
          <w:sz w:val="28"/>
          <w:szCs w:val="28"/>
        </w:rPr>
      </w:pPr>
      <w:r w:rsidRPr="0030188B">
        <w:rPr>
          <w:rFonts w:cs="Arial"/>
          <w:sz w:val="28"/>
          <w:szCs w:val="28"/>
        </w:rPr>
        <w:t xml:space="preserve">Ancora oggi l’Accademia </w:t>
      </w:r>
      <w:r w:rsidR="00CD6E4A" w:rsidRPr="0030188B">
        <w:rPr>
          <w:rFonts w:cs="Arial"/>
          <w:sz w:val="28"/>
          <w:szCs w:val="28"/>
        </w:rPr>
        <w:t xml:space="preserve">presenta </w:t>
      </w:r>
      <w:r w:rsidRPr="0030188B">
        <w:rPr>
          <w:rFonts w:cs="Arial"/>
          <w:sz w:val="28"/>
          <w:szCs w:val="28"/>
        </w:rPr>
        <w:t xml:space="preserve">fra le sue collezioni testi </w:t>
      </w:r>
      <w:r w:rsidR="00CD6E4A" w:rsidRPr="0030188B">
        <w:rPr>
          <w:rFonts w:cs="Arial"/>
          <w:sz w:val="28"/>
          <w:szCs w:val="28"/>
        </w:rPr>
        <w:t>v</w:t>
      </w:r>
      <w:r w:rsidRPr="0030188B">
        <w:rPr>
          <w:rFonts w:cs="Arial"/>
          <w:sz w:val="28"/>
          <w:szCs w:val="28"/>
        </w:rPr>
        <w:t xml:space="preserve">ari che </w:t>
      </w:r>
      <w:r w:rsidR="00CD6E4A" w:rsidRPr="0030188B">
        <w:rPr>
          <w:rFonts w:cs="Arial"/>
          <w:sz w:val="28"/>
          <w:szCs w:val="28"/>
        </w:rPr>
        <w:t>comprendono moltissimi campi</w:t>
      </w:r>
      <w:r w:rsidR="00397726" w:rsidRPr="0030188B">
        <w:rPr>
          <w:rFonts w:cs="Arial"/>
          <w:sz w:val="28"/>
          <w:szCs w:val="28"/>
        </w:rPr>
        <w:t>,</w:t>
      </w:r>
      <w:r w:rsidR="00CD6E4A" w:rsidRPr="0030188B">
        <w:rPr>
          <w:rFonts w:cs="Arial"/>
          <w:sz w:val="28"/>
          <w:szCs w:val="28"/>
        </w:rPr>
        <w:t xml:space="preserve"> da quello scientifico </w:t>
      </w:r>
      <w:r w:rsidRPr="0030188B">
        <w:rPr>
          <w:rFonts w:cs="Arial"/>
          <w:sz w:val="28"/>
          <w:szCs w:val="28"/>
        </w:rPr>
        <w:t>a quello umanistico.</w:t>
      </w:r>
      <w:r w:rsidR="0020709D" w:rsidRPr="0030188B">
        <w:rPr>
          <w:rFonts w:cs="Arial"/>
          <w:sz w:val="28"/>
          <w:szCs w:val="28"/>
        </w:rPr>
        <w:t xml:space="preserve"> </w:t>
      </w:r>
    </w:p>
    <w:p w:rsidR="00397726" w:rsidRPr="0030188B" w:rsidRDefault="0020709D" w:rsidP="00E654CC">
      <w:pPr>
        <w:spacing w:before="120" w:after="0" w:line="240" w:lineRule="auto"/>
        <w:jc w:val="both"/>
        <w:rPr>
          <w:rFonts w:cs="Arial"/>
          <w:sz w:val="28"/>
          <w:szCs w:val="28"/>
        </w:rPr>
      </w:pPr>
      <w:r w:rsidRPr="0030188B">
        <w:rPr>
          <w:rFonts w:cs="Arial"/>
          <w:sz w:val="28"/>
          <w:szCs w:val="28"/>
        </w:rPr>
        <w:lastRenderedPageBreak/>
        <w:t>In questo luogo i libri sono trattati con molta cura per evitare che possano rovinarsi, infatti si possono trovare copie appartenenti a tutte le epoche storiche</w:t>
      </w:r>
      <w:r w:rsidR="004642B8" w:rsidRPr="0030188B">
        <w:rPr>
          <w:rFonts w:cs="Arial"/>
          <w:sz w:val="28"/>
          <w:szCs w:val="28"/>
        </w:rPr>
        <w:t xml:space="preserve">, anche del ‘500; tuttavia i libri più fragili e delicati sono quelli dell’800 e del ‘900 in quanto fabbricati con la cellulosa, mentre in epoche precedenti </w:t>
      </w:r>
      <w:r w:rsidR="00397726" w:rsidRPr="0030188B">
        <w:rPr>
          <w:rFonts w:cs="Arial"/>
          <w:sz w:val="28"/>
          <w:szCs w:val="28"/>
        </w:rPr>
        <w:t xml:space="preserve">si usavano </w:t>
      </w:r>
      <w:r w:rsidR="004642B8" w:rsidRPr="0030188B">
        <w:rPr>
          <w:rFonts w:cs="Arial"/>
          <w:sz w:val="28"/>
          <w:szCs w:val="28"/>
        </w:rPr>
        <w:t>stracci e quindi risultavano più resistenti e meno fragili.</w:t>
      </w:r>
      <w:r w:rsidR="00CA68D5" w:rsidRPr="0030188B">
        <w:rPr>
          <w:rFonts w:cs="Arial"/>
          <w:sz w:val="28"/>
          <w:szCs w:val="28"/>
        </w:rPr>
        <w:t xml:space="preserve"> </w:t>
      </w:r>
    </w:p>
    <w:p w:rsidR="00404966" w:rsidRPr="0030188B" w:rsidRDefault="00397726" w:rsidP="00E654CC">
      <w:pPr>
        <w:spacing w:before="120" w:after="0" w:line="240" w:lineRule="auto"/>
        <w:jc w:val="both"/>
        <w:rPr>
          <w:rFonts w:cs="Arial"/>
          <w:sz w:val="28"/>
          <w:szCs w:val="28"/>
        </w:rPr>
      </w:pPr>
      <w:r w:rsidRPr="0030188B">
        <w:rPr>
          <w:rFonts w:cs="Arial"/>
          <w:sz w:val="28"/>
          <w:szCs w:val="28"/>
        </w:rPr>
        <w:t>N</w:t>
      </w:r>
      <w:r w:rsidR="00CA68D5" w:rsidRPr="0030188B">
        <w:rPr>
          <w:rFonts w:cs="Arial"/>
          <w:sz w:val="28"/>
          <w:szCs w:val="28"/>
        </w:rPr>
        <w:t xml:space="preserve">ella Biblioteca ogni libro ha un posto ben preciso </w:t>
      </w:r>
      <w:r w:rsidR="00404966" w:rsidRPr="0030188B">
        <w:rPr>
          <w:rFonts w:cs="Arial"/>
          <w:sz w:val="28"/>
          <w:szCs w:val="28"/>
        </w:rPr>
        <w:t xml:space="preserve">determinato </w:t>
      </w:r>
      <w:r w:rsidR="0079770C" w:rsidRPr="0030188B">
        <w:rPr>
          <w:rFonts w:cs="Arial"/>
          <w:sz w:val="28"/>
          <w:szCs w:val="28"/>
        </w:rPr>
        <w:t>anche</w:t>
      </w:r>
      <w:r w:rsidR="00404966" w:rsidRPr="0030188B">
        <w:rPr>
          <w:rFonts w:cs="Arial"/>
          <w:sz w:val="28"/>
          <w:szCs w:val="28"/>
        </w:rPr>
        <w:t xml:space="preserve"> dalla sua grandezza</w:t>
      </w:r>
      <w:r w:rsidR="0079770C" w:rsidRPr="0030188B">
        <w:rPr>
          <w:rFonts w:cs="Arial"/>
          <w:sz w:val="28"/>
          <w:szCs w:val="28"/>
        </w:rPr>
        <w:t xml:space="preserve"> e</w:t>
      </w:r>
      <w:r w:rsidRPr="0030188B">
        <w:rPr>
          <w:rFonts w:cs="Arial"/>
          <w:sz w:val="28"/>
          <w:szCs w:val="28"/>
        </w:rPr>
        <w:t>,</w:t>
      </w:r>
      <w:r w:rsidR="00404966" w:rsidRPr="0030188B">
        <w:rPr>
          <w:rFonts w:cs="Arial"/>
          <w:sz w:val="28"/>
          <w:szCs w:val="28"/>
        </w:rPr>
        <w:t xml:space="preserve"> trattandosi di numerosissimi </w:t>
      </w:r>
      <w:bookmarkStart w:id="0" w:name="_GoBack"/>
      <w:bookmarkEnd w:id="0"/>
      <w:r w:rsidR="00404966" w:rsidRPr="0030188B">
        <w:rPr>
          <w:rFonts w:cs="Arial"/>
          <w:sz w:val="28"/>
          <w:szCs w:val="28"/>
        </w:rPr>
        <w:t>volumi</w:t>
      </w:r>
      <w:r w:rsidRPr="0030188B">
        <w:rPr>
          <w:rFonts w:cs="Arial"/>
          <w:sz w:val="28"/>
          <w:szCs w:val="28"/>
        </w:rPr>
        <w:t>,</w:t>
      </w:r>
      <w:r w:rsidR="00404966" w:rsidRPr="0030188B">
        <w:rPr>
          <w:rFonts w:cs="Arial"/>
          <w:sz w:val="28"/>
          <w:szCs w:val="28"/>
        </w:rPr>
        <w:t xml:space="preserve"> essi vengono catalogati i</w:t>
      </w:r>
      <w:r w:rsidR="0079770C" w:rsidRPr="0030188B">
        <w:rPr>
          <w:rFonts w:cs="Arial"/>
          <w:sz w:val="28"/>
          <w:szCs w:val="28"/>
        </w:rPr>
        <w:t>n appositi cataloghi cartacei o</w:t>
      </w:r>
      <w:r w:rsidR="00404966" w:rsidRPr="0030188B">
        <w:rPr>
          <w:rFonts w:cs="Arial"/>
          <w:sz w:val="28"/>
          <w:szCs w:val="28"/>
        </w:rPr>
        <w:t xml:space="preserve"> informatizzati.</w:t>
      </w:r>
    </w:p>
    <w:p w:rsidR="00397726" w:rsidRPr="0030188B" w:rsidRDefault="00404966" w:rsidP="00E654CC">
      <w:pPr>
        <w:spacing w:before="120" w:after="0" w:line="240" w:lineRule="auto"/>
        <w:jc w:val="both"/>
        <w:rPr>
          <w:rFonts w:cs="Arial"/>
          <w:sz w:val="28"/>
          <w:szCs w:val="28"/>
        </w:rPr>
      </w:pPr>
      <w:r w:rsidRPr="0030188B">
        <w:rPr>
          <w:rFonts w:cs="Arial"/>
          <w:sz w:val="28"/>
          <w:szCs w:val="28"/>
        </w:rPr>
        <w:t>Dopo la spiegazione della sig</w:t>
      </w:r>
      <w:r w:rsidR="0079770C" w:rsidRPr="0030188B">
        <w:rPr>
          <w:rFonts w:cs="Arial"/>
          <w:sz w:val="28"/>
          <w:szCs w:val="28"/>
        </w:rPr>
        <w:t xml:space="preserve">nora </w:t>
      </w:r>
      <w:proofErr w:type="spellStart"/>
      <w:r w:rsidRPr="0030188B">
        <w:rPr>
          <w:rFonts w:cs="Arial"/>
          <w:sz w:val="28"/>
          <w:szCs w:val="28"/>
        </w:rPr>
        <w:t>Borgi</w:t>
      </w:r>
      <w:proofErr w:type="spellEnd"/>
      <w:r w:rsidR="00397726" w:rsidRPr="0030188B">
        <w:rPr>
          <w:rFonts w:cs="Arial"/>
          <w:sz w:val="28"/>
          <w:szCs w:val="28"/>
        </w:rPr>
        <w:t>,</w:t>
      </w:r>
      <w:r w:rsidRPr="0030188B">
        <w:rPr>
          <w:rFonts w:cs="Arial"/>
          <w:sz w:val="28"/>
          <w:szCs w:val="28"/>
        </w:rPr>
        <w:t xml:space="preserve"> siamo stat</w:t>
      </w:r>
      <w:r w:rsidR="0079770C" w:rsidRPr="0030188B">
        <w:rPr>
          <w:rFonts w:cs="Arial"/>
          <w:sz w:val="28"/>
          <w:szCs w:val="28"/>
        </w:rPr>
        <w:t>i</w:t>
      </w:r>
      <w:r w:rsidRPr="0030188B">
        <w:rPr>
          <w:rFonts w:cs="Arial"/>
          <w:sz w:val="28"/>
          <w:szCs w:val="28"/>
        </w:rPr>
        <w:t xml:space="preserve"> divis</w:t>
      </w:r>
      <w:r w:rsidR="0077397D" w:rsidRPr="0030188B">
        <w:rPr>
          <w:rFonts w:cs="Arial"/>
          <w:sz w:val="28"/>
          <w:szCs w:val="28"/>
        </w:rPr>
        <w:t>i</w:t>
      </w:r>
      <w:r w:rsidRPr="0030188B">
        <w:rPr>
          <w:rFonts w:cs="Arial"/>
          <w:sz w:val="28"/>
          <w:szCs w:val="28"/>
        </w:rPr>
        <w:t xml:space="preserve"> in più squadre con altri ragazzi</w:t>
      </w:r>
      <w:r w:rsidR="00724C3A" w:rsidRPr="0030188B">
        <w:rPr>
          <w:rFonts w:cs="Arial"/>
          <w:sz w:val="28"/>
          <w:szCs w:val="28"/>
        </w:rPr>
        <w:t xml:space="preserve"> de</w:t>
      </w:r>
      <w:r w:rsidR="0077397D" w:rsidRPr="0030188B">
        <w:rPr>
          <w:rFonts w:cs="Arial"/>
          <w:sz w:val="28"/>
          <w:szCs w:val="28"/>
        </w:rPr>
        <w:t>l</w:t>
      </w:r>
      <w:r w:rsidR="00724C3A" w:rsidRPr="0030188B">
        <w:rPr>
          <w:rFonts w:cs="Arial"/>
          <w:sz w:val="28"/>
          <w:szCs w:val="28"/>
        </w:rPr>
        <w:t xml:space="preserve"> liceo D’Azeglio</w:t>
      </w:r>
      <w:r w:rsidR="0077397D" w:rsidRPr="0030188B">
        <w:rPr>
          <w:rFonts w:cs="Arial"/>
          <w:sz w:val="28"/>
          <w:szCs w:val="28"/>
        </w:rPr>
        <w:t xml:space="preserve"> (ogni squadra era composta da tre ragazzi, uno delle medie e due del liceo) </w:t>
      </w:r>
      <w:r w:rsidR="00724C3A" w:rsidRPr="0030188B">
        <w:rPr>
          <w:rFonts w:cs="Arial"/>
          <w:sz w:val="28"/>
          <w:szCs w:val="28"/>
        </w:rPr>
        <w:t>e</w:t>
      </w:r>
      <w:r w:rsidR="0077397D" w:rsidRPr="0030188B">
        <w:rPr>
          <w:rFonts w:cs="Arial"/>
          <w:sz w:val="28"/>
          <w:szCs w:val="28"/>
        </w:rPr>
        <w:t>d</w:t>
      </w:r>
      <w:r w:rsidR="00724C3A" w:rsidRPr="0030188B">
        <w:rPr>
          <w:rFonts w:cs="Arial"/>
          <w:sz w:val="28"/>
          <w:szCs w:val="28"/>
        </w:rPr>
        <w:t xml:space="preserve"> abbiamo cercato nel catalogo</w:t>
      </w:r>
      <w:r w:rsidR="00397726" w:rsidRPr="0030188B">
        <w:rPr>
          <w:rFonts w:cs="Arial"/>
          <w:sz w:val="28"/>
          <w:szCs w:val="28"/>
        </w:rPr>
        <w:t xml:space="preserve"> </w:t>
      </w:r>
      <w:r w:rsidR="00724C3A" w:rsidRPr="0030188B">
        <w:rPr>
          <w:rFonts w:cs="Arial"/>
          <w:sz w:val="28"/>
          <w:szCs w:val="28"/>
        </w:rPr>
        <w:t>cartaceo alcuni autori classici</w:t>
      </w:r>
      <w:r w:rsidR="0077397D" w:rsidRPr="0030188B">
        <w:rPr>
          <w:rFonts w:cs="Arial"/>
          <w:sz w:val="28"/>
          <w:szCs w:val="28"/>
        </w:rPr>
        <w:t xml:space="preserve">, uno per squadra. Successivamente abbiamo compilato uno scheda </w:t>
      </w:r>
      <w:r w:rsidR="00397726" w:rsidRPr="0030188B">
        <w:rPr>
          <w:rFonts w:cs="Arial"/>
          <w:sz w:val="28"/>
          <w:szCs w:val="28"/>
        </w:rPr>
        <w:t>con alcune informazioni</w:t>
      </w:r>
      <w:r w:rsidR="00B467DC" w:rsidRPr="0030188B">
        <w:rPr>
          <w:rFonts w:cs="Arial"/>
          <w:sz w:val="28"/>
          <w:szCs w:val="28"/>
        </w:rPr>
        <w:t>, come per esempio il numero di copie di un determinato libro, l’an</w:t>
      </w:r>
      <w:r w:rsidR="00766DE7" w:rsidRPr="0030188B">
        <w:rPr>
          <w:rFonts w:cs="Arial"/>
          <w:sz w:val="28"/>
          <w:szCs w:val="28"/>
        </w:rPr>
        <w:t>no di pubblicazione delle varie</w:t>
      </w:r>
      <w:r w:rsidR="00B467DC" w:rsidRPr="0030188B">
        <w:rPr>
          <w:rFonts w:cs="Arial"/>
          <w:sz w:val="28"/>
          <w:szCs w:val="28"/>
        </w:rPr>
        <w:t xml:space="preserve"> edizioni e il luogo di collocamento</w:t>
      </w:r>
      <w:r w:rsidR="00766DE7" w:rsidRPr="0030188B">
        <w:rPr>
          <w:rFonts w:cs="Arial"/>
          <w:sz w:val="28"/>
          <w:szCs w:val="28"/>
        </w:rPr>
        <w:t xml:space="preserve">. </w:t>
      </w:r>
    </w:p>
    <w:p w:rsidR="00C57A86" w:rsidRPr="0030188B" w:rsidRDefault="00766DE7" w:rsidP="00E654CC">
      <w:pPr>
        <w:spacing w:before="120" w:after="0" w:line="240" w:lineRule="auto"/>
        <w:jc w:val="both"/>
        <w:rPr>
          <w:rFonts w:cs="Arial"/>
          <w:sz w:val="28"/>
          <w:szCs w:val="28"/>
        </w:rPr>
      </w:pPr>
      <w:r w:rsidRPr="0030188B">
        <w:rPr>
          <w:rFonts w:cs="Arial"/>
          <w:sz w:val="28"/>
          <w:szCs w:val="28"/>
        </w:rPr>
        <w:t>In conclusione quest’incontro è se</w:t>
      </w:r>
      <w:r w:rsidR="00CE0ED1" w:rsidRPr="0030188B">
        <w:rPr>
          <w:rFonts w:cs="Arial"/>
          <w:sz w:val="28"/>
          <w:szCs w:val="28"/>
        </w:rPr>
        <w:t>r</w:t>
      </w:r>
      <w:r w:rsidRPr="0030188B">
        <w:rPr>
          <w:rFonts w:cs="Arial"/>
          <w:sz w:val="28"/>
          <w:szCs w:val="28"/>
        </w:rPr>
        <w:t xml:space="preserve">vito per renderci più sensibili verso il valore dei libri, inteso non come puro valore economico, ma </w:t>
      </w:r>
      <w:r w:rsidR="00096B12" w:rsidRPr="0030188B">
        <w:rPr>
          <w:rFonts w:cs="Arial"/>
          <w:sz w:val="28"/>
          <w:szCs w:val="28"/>
        </w:rPr>
        <w:t xml:space="preserve">soprattutto </w:t>
      </w:r>
      <w:r w:rsidRPr="0030188B">
        <w:rPr>
          <w:rFonts w:cs="Arial"/>
          <w:sz w:val="28"/>
          <w:szCs w:val="28"/>
        </w:rPr>
        <w:t>come valore culturale e storico</w:t>
      </w:r>
      <w:r w:rsidR="00096B12" w:rsidRPr="0030188B">
        <w:rPr>
          <w:rFonts w:cs="Arial"/>
          <w:sz w:val="28"/>
          <w:szCs w:val="28"/>
        </w:rPr>
        <w:t>.</w:t>
      </w:r>
      <w:r w:rsidRPr="0030188B">
        <w:rPr>
          <w:rFonts w:cs="Arial"/>
          <w:sz w:val="28"/>
          <w:szCs w:val="28"/>
        </w:rPr>
        <w:t xml:space="preserve"> </w:t>
      </w:r>
      <w:r w:rsidR="00724C3A" w:rsidRPr="0030188B">
        <w:rPr>
          <w:rFonts w:cs="Arial"/>
          <w:sz w:val="28"/>
          <w:szCs w:val="28"/>
        </w:rPr>
        <w:t xml:space="preserve"> </w:t>
      </w:r>
      <w:r w:rsidR="00BA6287" w:rsidRPr="0030188B">
        <w:rPr>
          <w:rFonts w:cs="Arial"/>
          <w:sz w:val="28"/>
          <w:szCs w:val="28"/>
        </w:rPr>
        <w:t xml:space="preserve"> </w:t>
      </w:r>
    </w:p>
    <w:p w:rsidR="00433A18" w:rsidRPr="0030188B" w:rsidRDefault="00433A18" w:rsidP="00E654CC">
      <w:pPr>
        <w:spacing w:before="120" w:after="0" w:line="240" w:lineRule="auto"/>
        <w:jc w:val="both"/>
        <w:rPr>
          <w:rFonts w:cs="Arial"/>
          <w:b/>
          <w:sz w:val="28"/>
          <w:szCs w:val="28"/>
        </w:rPr>
      </w:pPr>
      <w:r w:rsidRPr="0030188B">
        <w:rPr>
          <w:rFonts w:cs="Arial"/>
          <w:b/>
          <w:sz w:val="28"/>
          <w:szCs w:val="28"/>
        </w:rPr>
        <w:t xml:space="preserve">Elisa </w:t>
      </w:r>
      <w:proofErr w:type="spellStart"/>
      <w:r w:rsidRPr="0030188B">
        <w:rPr>
          <w:rFonts w:cs="Arial"/>
          <w:b/>
          <w:sz w:val="28"/>
          <w:szCs w:val="28"/>
        </w:rPr>
        <w:t>Garello</w:t>
      </w:r>
      <w:proofErr w:type="spellEnd"/>
      <w:r w:rsidRPr="0030188B">
        <w:rPr>
          <w:rFonts w:cs="Arial"/>
          <w:b/>
          <w:sz w:val="28"/>
          <w:szCs w:val="28"/>
        </w:rPr>
        <w:t xml:space="preserve"> 3F</w:t>
      </w:r>
    </w:p>
    <w:sectPr w:rsidR="00433A18" w:rsidRPr="0030188B" w:rsidSect="00FF47E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useFELayout/>
    <w:compatSetting w:name="compatibilityMode" w:uri="http://schemas.microsoft.com/office/word" w:val="12"/>
  </w:compat>
  <w:rsids>
    <w:rsidRoot w:val="00AD15B2"/>
    <w:rsid w:val="00096B12"/>
    <w:rsid w:val="001F7873"/>
    <w:rsid w:val="0020709D"/>
    <w:rsid w:val="00230276"/>
    <w:rsid w:val="0030188B"/>
    <w:rsid w:val="00330FC3"/>
    <w:rsid w:val="00332BD4"/>
    <w:rsid w:val="00397726"/>
    <w:rsid w:val="00404966"/>
    <w:rsid w:val="00433A18"/>
    <w:rsid w:val="00462456"/>
    <w:rsid w:val="004642B8"/>
    <w:rsid w:val="0049146F"/>
    <w:rsid w:val="00500B52"/>
    <w:rsid w:val="00557918"/>
    <w:rsid w:val="00583F32"/>
    <w:rsid w:val="005F1FE8"/>
    <w:rsid w:val="006642C7"/>
    <w:rsid w:val="006F4431"/>
    <w:rsid w:val="00724C3A"/>
    <w:rsid w:val="00766DE7"/>
    <w:rsid w:val="00767A67"/>
    <w:rsid w:val="0077397D"/>
    <w:rsid w:val="0079770C"/>
    <w:rsid w:val="007D27A1"/>
    <w:rsid w:val="00836457"/>
    <w:rsid w:val="008868CE"/>
    <w:rsid w:val="008B18C0"/>
    <w:rsid w:val="009A4A5E"/>
    <w:rsid w:val="009C2DAC"/>
    <w:rsid w:val="00A810EF"/>
    <w:rsid w:val="00AA4980"/>
    <w:rsid w:val="00AD15B2"/>
    <w:rsid w:val="00B036A6"/>
    <w:rsid w:val="00B467DC"/>
    <w:rsid w:val="00BA6287"/>
    <w:rsid w:val="00C57A86"/>
    <w:rsid w:val="00C93B2F"/>
    <w:rsid w:val="00CA68D5"/>
    <w:rsid w:val="00CD6E4A"/>
    <w:rsid w:val="00CE0ED1"/>
    <w:rsid w:val="00D03CCF"/>
    <w:rsid w:val="00D645B7"/>
    <w:rsid w:val="00E654CC"/>
    <w:rsid w:val="00E65728"/>
    <w:rsid w:val="00FB7906"/>
    <w:rsid w:val="00FF4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F47E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635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enrico.garello</dc:creator>
  <cp:keywords/>
  <dc:description/>
  <cp:lastModifiedBy>Francesco</cp:lastModifiedBy>
  <cp:revision>46</cp:revision>
  <dcterms:created xsi:type="dcterms:W3CDTF">2015-04-16T11:54:00Z</dcterms:created>
  <dcterms:modified xsi:type="dcterms:W3CDTF">2015-04-27T19:12:00Z</dcterms:modified>
</cp:coreProperties>
</file>